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76F" w:rsidRDefault="00505C69">
      <w:pPr>
        <w:rPr>
          <w:b/>
        </w:rPr>
      </w:pPr>
      <w:bookmarkStart w:id="0" w:name="_GoBack"/>
      <w:bookmarkEnd w:id="0"/>
      <w:r>
        <w:rPr>
          <w:b/>
        </w:rPr>
        <w:t>Bonnie on Bonnie</w:t>
      </w:r>
    </w:p>
    <w:p w:rsidR="00505C69" w:rsidRDefault="00505C69">
      <w:pPr>
        <w:rPr>
          <w:b/>
        </w:rPr>
      </w:pPr>
    </w:p>
    <w:p w:rsidR="00505C69" w:rsidRPr="00505C69" w:rsidRDefault="00505C69" w:rsidP="00505C69">
      <w:pPr>
        <w:ind w:firstLine="720"/>
      </w:pPr>
      <w:r>
        <w:t>I’m Bonnie Burstow, and I’m a faculty member at Ontario Institute for Studies in Education. I’m a scholar who has published a whole bunch of books, and I’m an activist. I’ve done activism on a lot of fronts: feminism, the prison abolition movement—I think everyone knows that the majority of my activism has always been around psychiatry issues; I’m explicitly an anti-psychiatry activist. Obviously no anti-psychiatry activist—only an anti-psychiatry theorist would do this in isolation and not from psych survivors, so I always work with psych survivors because that is my politic and my concern has always been together building movements and making alliances with the thought of—and this separates me very strongly from the Mad Movement, or aspects of the Mad Movement—with the thought toward the gradual dismantlement of psychiatry and the creation of much better structures in the world than we have now. So I also see it as an alliance with the environmental movement, the feminist movement, and so on.</w:t>
      </w:r>
    </w:p>
    <w:sectPr w:rsidR="00505C69" w:rsidRPr="00505C69" w:rsidSect="00D063A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5C69"/>
    <w:rsid w:val="00505C69"/>
    <w:rsid w:val="0068676F"/>
    <w:rsid w:val="00D063A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2D8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153</Words>
  <Characters>875</Characters>
  <Application>Microsoft Macintosh Word</Application>
  <DocSecurity>0</DocSecurity>
  <Lines>7</Lines>
  <Paragraphs>2</Paragraphs>
  <ScaleCrop>false</ScaleCrop>
  <Company/>
  <LinksUpToDate>false</LinksUpToDate>
  <CharactersWithSpaces>1026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dc:creator>
  <cp:keywords/>
  <dc:description/>
  <cp:lastModifiedBy>Nick</cp:lastModifiedBy>
  <cp:revision>1</cp:revision>
  <dcterms:created xsi:type="dcterms:W3CDTF">2016-04-18T07:05:00Z</dcterms:created>
  <dcterms:modified xsi:type="dcterms:W3CDTF">2016-04-18T07:19:00Z</dcterms:modified>
</cp:coreProperties>
</file>